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B37" w:rsidRPr="00E55B37" w:rsidRDefault="00546070" w:rsidP="004E3952">
      <w:pPr>
        <w:rPr>
          <w:rFonts w:ascii="Calibri" w:hAnsi="Calibri"/>
          <w:b/>
          <w:spacing w:val="-3"/>
          <w:lang w:val="nl-BE"/>
        </w:rPr>
      </w:pPr>
      <w:r>
        <w:rPr>
          <w:rFonts w:ascii="Calibri" w:eastAsia="Calibri" w:hAnsi="Calibri" w:cs="Arial"/>
          <w:noProof/>
          <w:lang w:bidi="en-GB"/>
        </w:rPr>
        <w:drawing>
          <wp:inline distT="0" distB="0" distL="0" distR="0" wp14:anchorId="3D1B2DC2">
            <wp:extent cx="2667000" cy="490855"/>
            <wp:effectExtent l="0" t="0" r="0" b="0"/>
            <wp:docPr id="1" name="Picture 0" descr="Beschrijving: Polyclose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490855"/>
                    </a:xfrm>
                    <a:prstGeom prst="rect">
                      <a:avLst/>
                    </a:prstGeom>
                    <a:noFill/>
                    <a:ln>
                      <a:noFill/>
                    </a:ln>
                  </pic:spPr>
                </pic:pic>
              </a:graphicData>
            </a:graphic>
          </wp:inline>
        </w:drawing>
      </w:r>
      <w:r w:rsidR="00E55B37" w:rsidRPr="00E55B37">
        <w:rPr>
          <w:rFonts w:ascii="Calibri" w:eastAsia="Batang" w:hAnsi="Calibri" w:cs="Calibri"/>
          <w:spacing w:val="-3"/>
          <w:kern w:val="1"/>
          <w:lang w:bidi="en-GB"/>
        </w:rPr>
        <w:br/>
      </w:r>
    </w:p>
    <w:p w:rsidR="005B013D" w:rsidRPr="00E55B37" w:rsidRDefault="004E3952">
      <w:pPr>
        <w:rPr>
          <w:rFonts w:ascii="Calibri" w:hAnsi="Calibri"/>
          <w:b/>
          <w:color w:val="2F5496"/>
          <w:spacing w:val="-3"/>
          <w:sz w:val="28"/>
          <w:lang w:val="nl-BE"/>
        </w:rPr>
      </w:pPr>
      <w:r w:rsidRPr="00E55B37">
        <w:rPr>
          <w:rFonts w:ascii="Calibri" w:eastAsia="Calibri" w:hAnsi="Calibri" w:cs="Calibri"/>
          <w:b/>
          <w:spacing w:val="-3"/>
          <w:lang w:bidi="en-GB"/>
        </w:rPr>
        <w:t>PRESS INFORMATION: POLYCLOSE 2024</w:t>
      </w:r>
      <w:r w:rsidRPr="00E55B37">
        <w:rPr>
          <w:rFonts w:ascii="Calibri" w:eastAsia="Calibri" w:hAnsi="Calibri" w:cs="Calibri"/>
          <w:b/>
          <w:spacing w:val="-3"/>
          <w:lang w:bidi="en-GB"/>
        </w:rPr>
        <w:br/>
      </w:r>
      <w:r w:rsidRPr="00E55B37">
        <w:rPr>
          <w:rFonts w:ascii="Calibri" w:eastAsia="Calibri" w:hAnsi="Calibri" w:cs="Calibri"/>
          <w:b/>
          <w:spacing w:val="-3"/>
          <w:lang w:bidi="en-GB"/>
        </w:rPr>
        <w:br/>
      </w:r>
      <w:r w:rsidRPr="00E55B37">
        <w:rPr>
          <w:rFonts w:ascii="Calibri" w:eastAsia="Calibri" w:hAnsi="Calibri" w:cs="Calibri"/>
          <w:b/>
          <w:spacing w:val="-3"/>
          <w:lang w:bidi="en-GB"/>
        </w:rPr>
        <w:br/>
      </w:r>
      <w:r w:rsidRPr="00E55B37">
        <w:rPr>
          <w:rFonts w:ascii="Calibri" w:eastAsia="Calibri" w:hAnsi="Calibri" w:cs="Calibri"/>
          <w:spacing w:val="-3"/>
          <w:lang w:bidi="en-GB"/>
        </w:rPr>
        <w:t>Ghent (Belgium), September 2023</w:t>
      </w:r>
      <w:r w:rsidRPr="00E55B37">
        <w:rPr>
          <w:rFonts w:ascii="Calibri" w:eastAsia="Calibri" w:hAnsi="Calibri" w:cs="Calibri"/>
          <w:spacing w:val="-3"/>
          <w:lang w:bidi="en-GB"/>
        </w:rPr>
        <w:br/>
      </w:r>
    </w:p>
    <w:p w:rsidR="004E3952" w:rsidRPr="00E55B37" w:rsidRDefault="00F61C2D">
      <w:pPr>
        <w:rPr>
          <w:rFonts w:ascii="Calibri" w:hAnsi="Calibri"/>
          <w:color w:val="2F5496"/>
          <w:spacing w:val="-3"/>
          <w:sz w:val="28"/>
          <w:lang w:val="nl-BE"/>
        </w:rPr>
      </w:pPr>
      <w:r w:rsidRPr="00E55B37">
        <w:rPr>
          <w:rFonts w:ascii="Calibri" w:eastAsia="Calibri" w:hAnsi="Calibri" w:cs="Calibri"/>
          <w:b/>
          <w:color w:val="2F5496"/>
          <w:spacing w:val="-3"/>
          <w:sz w:val="28"/>
          <w:lang w:bidi="en-GB"/>
        </w:rPr>
        <w:t xml:space="preserve">Climate control, home comfort and circularity are key at Polyclose 2024 </w:t>
      </w:r>
      <w:r w:rsidRPr="00E55B37">
        <w:rPr>
          <w:rFonts w:ascii="Calibri" w:eastAsia="Calibri" w:hAnsi="Calibri" w:cs="Calibri"/>
          <w:b/>
          <w:color w:val="2F5496"/>
          <w:spacing w:val="-3"/>
          <w:sz w:val="28"/>
          <w:lang w:bidi="en-GB"/>
        </w:rPr>
        <w:br/>
      </w:r>
      <w:r w:rsidRPr="00E55B37">
        <w:rPr>
          <w:rFonts w:ascii="Calibri" w:eastAsia="Calibri" w:hAnsi="Calibri" w:cs="Calibri"/>
          <w:b/>
          <w:color w:val="2F5496"/>
          <w:spacing w:val="-3"/>
          <w:sz w:val="28"/>
          <w:lang w:bidi="en-GB"/>
        </w:rPr>
        <w:br/>
      </w:r>
      <w:r w:rsidR="005B013D" w:rsidRPr="00E55B37">
        <w:rPr>
          <w:rFonts w:ascii="Calibri" w:eastAsia="Calibri" w:hAnsi="Calibri" w:cs="Calibri"/>
          <w:b/>
          <w:color w:val="2F5496"/>
          <w:spacing w:val="-3"/>
          <w:lang w:bidi="en-GB"/>
        </w:rPr>
        <w:t>21st edition of Polyclose to be held at Flanders Expo in Ghent on 17, 18 and 19 January 2024</w:t>
      </w:r>
      <w:r w:rsidR="005B013D" w:rsidRPr="00E55B37">
        <w:rPr>
          <w:rFonts w:ascii="Calibri" w:eastAsia="Calibri" w:hAnsi="Calibri" w:cs="Calibri"/>
          <w:b/>
          <w:color w:val="2F5496"/>
          <w:spacing w:val="-3"/>
          <w:lang w:bidi="en-GB"/>
        </w:rPr>
        <w:br/>
      </w:r>
      <w:r w:rsidR="005B013D" w:rsidRPr="00E55B37">
        <w:rPr>
          <w:rFonts w:ascii="Calibri" w:eastAsia="Calibri" w:hAnsi="Calibri" w:cs="Calibri"/>
          <w:color w:val="2F5496"/>
          <w:spacing w:val="-3"/>
          <w:lang w:bidi="en-GB"/>
        </w:rPr>
        <w:t xml:space="preserve">European </w:t>
      </w:r>
      <w:r w:rsidR="00546070">
        <w:rPr>
          <w:rFonts w:ascii="Calibri" w:eastAsia="Calibri" w:hAnsi="Calibri" w:cs="Calibri"/>
          <w:color w:val="2F5496"/>
          <w:spacing w:val="-3"/>
          <w:lang w:bidi="en-GB"/>
        </w:rPr>
        <w:t xml:space="preserve">trade </w:t>
      </w:r>
      <w:r w:rsidR="005B013D" w:rsidRPr="00E55B37">
        <w:rPr>
          <w:rFonts w:ascii="Calibri" w:eastAsia="Calibri" w:hAnsi="Calibri" w:cs="Calibri"/>
          <w:color w:val="2F5496"/>
          <w:spacing w:val="-3"/>
          <w:lang w:bidi="en-GB"/>
        </w:rPr>
        <w:t>fair for window, door, sun protection, entrance and façade technology</w:t>
      </w:r>
    </w:p>
    <w:p w:rsidR="00494FD9" w:rsidRPr="00E55B37" w:rsidRDefault="00494FD9">
      <w:pPr>
        <w:rPr>
          <w:rFonts w:ascii="Calibri" w:hAnsi="Calibri"/>
          <w:b/>
          <w:lang w:val="nl-BE"/>
        </w:rPr>
      </w:pPr>
      <w:r w:rsidRPr="00E55B37">
        <w:rPr>
          <w:rFonts w:ascii="Calibri" w:eastAsia="Calibri" w:hAnsi="Calibri" w:cs="Calibri"/>
          <w:b/>
          <w:lang w:bidi="en-GB"/>
        </w:rPr>
        <w:t xml:space="preserve">From 17 to 19 January 2024, </w:t>
      </w:r>
      <w:r w:rsidR="004640DA" w:rsidRPr="004640DA">
        <w:rPr>
          <w:rFonts w:ascii="Calibri" w:eastAsia="Calibri" w:hAnsi="Calibri" w:cs="Calibri"/>
          <w:b/>
          <w:lang w:bidi="en-GB"/>
        </w:rPr>
        <w:t>the leaders</w:t>
      </w:r>
      <w:r w:rsidRPr="00E55B37">
        <w:rPr>
          <w:rFonts w:ascii="Calibri" w:eastAsia="Calibri" w:hAnsi="Calibri" w:cs="Calibri"/>
          <w:b/>
          <w:lang w:bidi="en-GB"/>
        </w:rPr>
        <w:t xml:space="preserve"> in the world of window, door, sun protection, façade and access technology</w:t>
      </w:r>
      <w:r w:rsidR="004640DA">
        <w:rPr>
          <w:rFonts w:ascii="Calibri" w:eastAsia="Calibri" w:hAnsi="Calibri" w:cs="Calibri"/>
          <w:b/>
          <w:lang w:bidi="en-GB"/>
        </w:rPr>
        <w:t xml:space="preserve"> will gather once again</w:t>
      </w:r>
      <w:r w:rsidRPr="00E55B37">
        <w:rPr>
          <w:rFonts w:ascii="Calibri" w:eastAsia="Calibri" w:hAnsi="Calibri" w:cs="Calibri"/>
          <w:b/>
          <w:lang w:bidi="en-GB"/>
        </w:rPr>
        <w:t>. That’s when the 21st edition</w:t>
      </w:r>
      <w:r w:rsidR="004640DA">
        <w:rPr>
          <w:rFonts w:ascii="Calibri" w:eastAsia="Calibri" w:hAnsi="Calibri" w:cs="Calibri"/>
          <w:b/>
          <w:lang w:bidi="en-GB"/>
        </w:rPr>
        <w:t xml:space="preserve"> of</w:t>
      </w:r>
      <w:r w:rsidRPr="00E55B37">
        <w:rPr>
          <w:rFonts w:ascii="Calibri" w:eastAsia="Calibri" w:hAnsi="Calibri" w:cs="Calibri"/>
          <w:b/>
          <w:lang w:bidi="en-GB"/>
        </w:rPr>
        <w:t xml:space="preserve"> the renowned trade and networking fair</w:t>
      </w:r>
      <w:r w:rsidR="004640DA">
        <w:rPr>
          <w:rFonts w:ascii="Calibri" w:eastAsia="Calibri" w:hAnsi="Calibri" w:cs="Calibri"/>
          <w:b/>
          <w:lang w:bidi="en-GB"/>
        </w:rPr>
        <w:t xml:space="preserve"> </w:t>
      </w:r>
      <w:proofErr w:type="spellStart"/>
      <w:r w:rsidR="004640DA">
        <w:rPr>
          <w:rFonts w:ascii="Calibri" w:eastAsia="Calibri" w:hAnsi="Calibri" w:cs="Calibri"/>
          <w:b/>
          <w:lang w:bidi="en-GB"/>
        </w:rPr>
        <w:t>Polyclose</w:t>
      </w:r>
      <w:proofErr w:type="spellEnd"/>
      <w:r w:rsidR="004640DA">
        <w:rPr>
          <w:rFonts w:ascii="Calibri" w:eastAsia="Calibri" w:hAnsi="Calibri" w:cs="Calibri"/>
          <w:b/>
          <w:lang w:bidi="en-GB"/>
        </w:rPr>
        <w:t xml:space="preserve"> will take place at Flanders Expo in Ghent (Belgium)</w:t>
      </w:r>
      <w:r w:rsidRPr="00E55B37">
        <w:rPr>
          <w:rFonts w:ascii="Calibri" w:eastAsia="Calibri" w:hAnsi="Calibri" w:cs="Calibri"/>
          <w:b/>
          <w:lang w:bidi="en-GB"/>
        </w:rPr>
        <w:t>. For three days – and until 8 p.m. on Thursday – industry partners will find inspiration and innovations at leading Belgian, Dutch, German, French and other exhibitors from Europe. More than ever, the focus is on ventilation and climate control, modern home comfort and attention to sustainability and circularity. New applications will be unveiled for the first time and there will be numerous live demonstrations for installers. In addition to many familiar exhibitors, newcomers will also be presenting themselves to the market for the first time. Admission is free and only for professionals. Tickets can be requested in advance via Polyclose.be.</w:t>
      </w:r>
    </w:p>
    <w:p w:rsidR="00177A5E" w:rsidRPr="00E55B37" w:rsidRDefault="00177A5E" w:rsidP="00177A5E">
      <w:pPr>
        <w:rPr>
          <w:rFonts w:ascii="Calibri" w:hAnsi="Calibri"/>
          <w:lang w:val="nl-BE"/>
        </w:rPr>
      </w:pPr>
      <w:r w:rsidRPr="00E55B37">
        <w:rPr>
          <w:rFonts w:ascii="Calibri" w:eastAsia="Calibri" w:hAnsi="Calibri" w:cs="Calibri"/>
          <w:lang w:bidi="en-GB"/>
        </w:rPr>
        <w:t>For the 21st time now, Europe’s main players will spend Wednesday to Friday inclusive showcasing their latest innovations to around 14,000 professionals – about a quarter of whom from the Netherlands. This makes Polyclose an efficient and pleasant opportunity to reach many people in a relatively short time, while also keeping up to date with the latest developments and innovations in the world of window, door, sun protection, façade and access technology.</w:t>
      </w:r>
    </w:p>
    <w:p w:rsidR="00177A5E" w:rsidRPr="00E55B37" w:rsidRDefault="00177A5E">
      <w:pPr>
        <w:rPr>
          <w:rFonts w:ascii="Calibri" w:eastAsia="Batang" w:hAnsi="Calibri"/>
          <w:b/>
          <w:color w:val="2F5496"/>
          <w:spacing w:val="-3"/>
          <w:kern w:val="44"/>
          <w:szCs w:val="44"/>
          <w:lang w:val="nl-BE" w:eastAsia="ar-SA"/>
        </w:rPr>
      </w:pPr>
      <w:r w:rsidRPr="00E55B37">
        <w:rPr>
          <w:rFonts w:ascii="Calibri" w:eastAsia="Batang" w:hAnsi="Calibri" w:cs="Calibri"/>
          <w:b/>
          <w:color w:val="2F5496"/>
          <w:spacing w:val="-3"/>
          <w:kern w:val="44"/>
          <w:szCs w:val="44"/>
          <w:lang w:bidi="en-GB"/>
        </w:rPr>
        <w:t>Highlights</w:t>
      </w:r>
    </w:p>
    <w:p w:rsidR="00177A5E" w:rsidRPr="00E55B37" w:rsidRDefault="000A2A97">
      <w:pPr>
        <w:rPr>
          <w:rFonts w:ascii="Calibri" w:hAnsi="Calibri"/>
          <w:bCs/>
          <w:lang w:val="nl-BE"/>
        </w:rPr>
      </w:pPr>
      <w:r w:rsidRPr="00E55B37">
        <w:rPr>
          <w:rFonts w:ascii="Calibri" w:eastAsia="Calibri" w:hAnsi="Calibri" w:cs="Calibri"/>
          <w:lang w:bidi="en-GB"/>
        </w:rPr>
        <w:t>As ever, this edition of Polyclose will act as an international meeting place for building the world of tomorrow. Construction involves ever-increasing sustainability and circularity requirements. Functionality, home comfort and design must go hand in hand in this regard. The trade fair offers contractors, architects and builders an opportunity to explore the latest solutions and developments in energy efficiency, safety and sustainability.</w:t>
      </w:r>
    </w:p>
    <w:p w:rsidR="00177A5E" w:rsidRPr="00E55B37" w:rsidRDefault="00177A5E">
      <w:pPr>
        <w:rPr>
          <w:rFonts w:ascii="Calibri" w:hAnsi="Calibri"/>
          <w:bCs/>
          <w:lang w:val="nl-BE"/>
        </w:rPr>
      </w:pPr>
      <w:r w:rsidRPr="00E55B37">
        <w:rPr>
          <w:rFonts w:ascii="Calibri" w:eastAsia="Calibri" w:hAnsi="Calibri" w:cs="Calibri"/>
          <w:lang w:bidi="en-GB"/>
        </w:rPr>
        <w:t xml:space="preserve">The trend of sleek, ultra-thin </w:t>
      </w:r>
      <w:r w:rsidRPr="00E55B37">
        <w:rPr>
          <w:rFonts w:ascii="Calibri" w:eastAsia="Calibri" w:hAnsi="Calibri" w:cs="Calibri"/>
          <w:b/>
          <w:lang w:bidi="en-GB"/>
        </w:rPr>
        <w:t>window frames</w:t>
      </w:r>
      <w:r w:rsidRPr="00E55B37">
        <w:rPr>
          <w:rFonts w:ascii="Calibri" w:eastAsia="Calibri" w:hAnsi="Calibri" w:cs="Calibri"/>
          <w:lang w:bidi="en-GB"/>
        </w:rPr>
        <w:t xml:space="preserve"> with large expanses of glass continues, with all the associated challenges regarding assembly, insulation, ventilation and sun protection. </w:t>
      </w:r>
      <w:r w:rsidRPr="00E55B37">
        <w:rPr>
          <w:rFonts w:ascii="Calibri" w:eastAsia="Calibri" w:hAnsi="Calibri" w:cs="Calibri"/>
          <w:b/>
          <w:lang w:bidi="en-GB"/>
        </w:rPr>
        <w:t>Doors</w:t>
      </w:r>
      <w:r w:rsidRPr="00E55B37">
        <w:rPr>
          <w:rFonts w:ascii="Calibri" w:eastAsia="Calibri" w:hAnsi="Calibri" w:cs="Calibri"/>
          <w:lang w:bidi="en-GB"/>
        </w:rPr>
        <w:t xml:space="preserve"> must not only score well in terms of design, but also regarding </w:t>
      </w:r>
      <w:r w:rsidRPr="00E55B37">
        <w:rPr>
          <w:rFonts w:ascii="Calibri" w:eastAsia="Calibri" w:hAnsi="Calibri" w:cs="Calibri"/>
          <w:lang w:bidi="en-GB"/>
        </w:rPr>
        <w:lastRenderedPageBreak/>
        <w:t xml:space="preserve">burglary prevention and insulation. High-performance films are now firmly established in </w:t>
      </w:r>
      <w:r w:rsidRPr="00E55B37">
        <w:rPr>
          <w:rFonts w:ascii="Calibri" w:eastAsia="Calibri" w:hAnsi="Calibri" w:cs="Calibri"/>
          <w:b/>
          <w:lang w:bidi="en-GB"/>
        </w:rPr>
        <w:t>façade construction</w:t>
      </w:r>
      <w:r w:rsidRPr="00E55B37">
        <w:rPr>
          <w:rFonts w:ascii="Calibri" w:eastAsia="Calibri" w:hAnsi="Calibri" w:cs="Calibri"/>
          <w:lang w:bidi="en-GB"/>
        </w:rPr>
        <w:t>. In addition to aesthetically pleasing, durable and highly versatile films, there are also now sun protection, burglar-resistant and even noise-reducing options available.</w:t>
      </w:r>
    </w:p>
    <w:p w:rsidR="00F7731B" w:rsidRPr="00E55B37" w:rsidRDefault="00177A5E">
      <w:pPr>
        <w:rPr>
          <w:rFonts w:ascii="Calibri" w:hAnsi="Calibri"/>
          <w:bCs/>
          <w:lang w:val="nl-BE"/>
        </w:rPr>
      </w:pPr>
      <w:r w:rsidRPr="00E55B37">
        <w:rPr>
          <w:rFonts w:ascii="Calibri" w:eastAsia="Calibri" w:hAnsi="Calibri" w:cs="Calibri"/>
          <w:b/>
          <w:lang w:bidi="en-GB"/>
        </w:rPr>
        <w:t>Sun protection screens</w:t>
      </w:r>
      <w:r w:rsidRPr="00E55B37">
        <w:rPr>
          <w:rFonts w:ascii="Calibri" w:eastAsia="Calibri" w:hAnsi="Calibri" w:cs="Calibri"/>
          <w:lang w:bidi="en-GB"/>
        </w:rPr>
        <w:t>, both automated and otherwise, have been gaining in popularity in the past few decades, to prevent heat from entering and reduce the energy consumption of buildings. Increasingly, architects are integrating sun protection shades into façades. Minimalism is a hot topic in this regard. Controls for today’s sun protection shades are operated using natural energy sources such as solar panels, so they also use less energy.</w:t>
      </w:r>
    </w:p>
    <w:p w:rsidR="00177A5E" w:rsidRPr="00E55B37" w:rsidRDefault="004C59C7">
      <w:pPr>
        <w:rPr>
          <w:rFonts w:ascii="Calibri" w:hAnsi="Calibri"/>
          <w:bCs/>
          <w:lang w:val="nl-BE"/>
        </w:rPr>
      </w:pPr>
      <w:r w:rsidRPr="00E55B37">
        <w:rPr>
          <w:rFonts w:ascii="Calibri" w:eastAsia="Calibri" w:hAnsi="Calibri" w:cs="Calibri"/>
          <w:lang w:bidi="en-GB"/>
        </w:rPr>
        <w:t xml:space="preserve">Thanks to milder winters, the season for </w:t>
      </w:r>
      <w:r w:rsidRPr="00E55B37">
        <w:rPr>
          <w:rFonts w:ascii="Calibri" w:eastAsia="Calibri" w:hAnsi="Calibri" w:cs="Calibri"/>
          <w:b/>
          <w:lang w:bidi="en-GB"/>
        </w:rPr>
        <w:t>insect screens</w:t>
      </w:r>
      <w:r w:rsidRPr="00E55B37">
        <w:rPr>
          <w:rFonts w:ascii="Calibri" w:eastAsia="Calibri" w:hAnsi="Calibri" w:cs="Calibri"/>
          <w:lang w:bidi="en-GB"/>
        </w:rPr>
        <w:t xml:space="preserve"> is becoming ever longer. These, too, must fit in with the trend of seamless window, door and façade styles.</w:t>
      </w:r>
    </w:p>
    <w:p w:rsidR="00177A5E" w:rsidRPr="00E55B37" w:rsidRDefault="00177A5E">
      <w:pPr>
        <w:rPr>
          <w:rFonts w:ascii="Calibri" w:hAnsi="Calibri"/>
          <w:bCs/>
          <w:lang w:val="nl-BE"/>
        </w:rPr>
      </w:pPr>
      <w:r w:rsidRPr="00E55B37">
        <w:rPr>
          <w:rFonts w:ascii="Calibri" w:eastAsia="Calibri" w:hAnsi="Calibri" w:cs="Calibri"/>
          <w:lang w:bidi="en-GB"/>
        </w:rPr>
        <w:t xml:space="preserve">Outdoor living is not just a passing hype, it’s here to stay. </w:t>
      </w:r>
      <w:r w:rsidRPr="00E55B37">
        <w:rPr>
          <w:rFonts w:ascii="Calibri" w:eastAsia="Calibri" w:hAnsi="Calibri" w:cs="Calibri"/>
          <w:b/>
          <w:lang w:bidi="en-GB"/>
        </w:rPr>
        <w:t>Patio roofs</w:t>
      </w:r>
      <w:r w:rsidRPr="00E55B37">
        <w:rPr>
          <w:rFonts w:ascii="Calibri" w:eastAsia="Calibri" w:hAnsi="Calibri" w:cs="Calibri"/>
          <w:lang w:bidi="en-GB"/>
        </w:rPr>
        <w:t xml:space="preserve"> are an essential element of every sun protection specialist’s range. More and more, they are becoming an extension of a home’s interior and adapted to personal style. It is therefore no surprise that versatile roofs, both fixed and freestanding, in various materials, and related products will have a prominent presence at the trade fair.</w:t>
      </w:r>
    </w:p>
    <w:p w:rsidR="00177A5E" w:rsidRPr="00E55B37" w:rsidRDefault="00177A5E">
      <w:pPr>
        <w:rPr>
          <w:rFonts w:ascii="Calibri" w:hAnsi="Calibri"/>
          <w:bCs/>
          <w:lang w:val="nl-BE"/>
        </w:rPr>
      </w:pPr>
      <w:r w:rsidRPr="00E55B37">
        <w:rPr>
          <w:rFonts w:ascii="Calibri" w:eastAsia="Calibri" w:hAnsi="Calibri" w:cs="Calibri"/>
          <w:lang w:bidi="en-GB"/>
        </w:rPr>
        <w:t xml:space="preserve">The importance of end-to-end </w:t>
      </w:r>
      <w:r w:rsidRPr="00E55B37">
        <w:rPr>
          <w:rFonts w:ascii="Calibri" w:eastAsia="Calibri" w:hAnsi="Calibri" w:cs="Calibri"/>
          <w:b/>
          <w:lang w:bidi="en-GB"/>
        </w:rPr>
        <w:t>digitalisation</w:t>
      </w:r>
      <w:r w:rsidRPr="00E55B37">
        <w:rPr>
          <w:rFonts w:ascii="Calibri" w:eastAsia="Calibri" w:hAnsi="Calibri" w:cs="Calibri"/>
          <w:lang w:bidi="en-GB"/>
        </w:rPr>
        <w:t xml:space="preserve"> by companies continues to grow. Innovative software solutions that support manufacturers of windows, doors, sun protection systems and façades in digitalising their business processes can be discovered at Polyclose.</w:t>
      </w:r>
    </w:p>
    <w:p w:rsidR="00177A5E" w:rsidRPr="00E55B37" w:rsidRDefault="00177A5E">
      <w:pPr>
        <w:rPr>
          <w:rFonts w:ascii="Calibri" w:hAnsi="Calibri"/>
          <w:bCs/>
          <w:lang w:val="nl-BE"/>
        </w:rPr>
      </w:pPr>
      <w:r w:rsidRPr="00E55B37">
        <w:rPr>
          <w:rFonts w:ascii="Calibri" w:eastAsia="Calibri" w:hAnsi="Calibri" w:cs="Calibri"/>
          <w:i/>
          <w:lang w:bidi="en-GB"/>
        </w:rPr>
        <w:t xml:space="preserve">“We are very happy with the number of registrations so far and confident that we will experience a successful trade fair in 2024,” </w:t>
      </w:r>
      <w:r w:rsidRPr="00E55B37">
        <w:rPr>
          <w:rFonts w:ascii="Calibri" w:eastAsia="Calibri" w:hAnsi="Calibri" w:cs="Calibri"/>
          <w:lang w:bidi="en-GB"/>
        </w:rPr>
        <w:t>says organiser Guy Martens.</w:t>
      </w:r>
      <w:r w:rsidRPr="00E55B37">
        <w:rPr>
          <w:rFonts w:ascii="Calibri" w:eastAsia="Calibri" w:hAnsi="Calibri" w:cs="Calibri"/>
          <w:i/>
          <w:lang w:bidi="en-GB"/>
        </w:rPr>
        <w:t xml:space="preserve"> “It makes us proud to create an environment where professionals can network, exchange knowledge and be inspired by the latest developments. Polyclose stimulates growth and progress in our industry, which is paying increasing attention to sustainability, and offers valuable business opportunities for all participants.” </w:t>
      </w:r>
    </w:p>
    <w:p w:rsidR="00177A5E" w:rsidRPr="00E55B37" w:rsidRDefault="00177A5E" w:rsidP="00177A5E">
      <w:pPr>
        <w:rPr>
          <w:rFonts w:ascii="Calibri" w:hAnsi="Calibri"/>
          <w:b/>
          <w:color w:val="2F5496"/>
          <w:spacing w:val="-3"/>
          <w:sz w:val="28"/>
          <w:szCs w:val="28"/>
          <w:lang w:val="nl-BE"/>
        </w:rPr>
      </w:pPr>
      <w:r w:rsidRPr="00E55B37">
        <w:rPr>
          <w:rFonts w:ascii="Calibri" w:eastAsia="Batang" w:hAnsi="Calibri" w:cs="Calibri"/>
          <w:b/>
          <w:color w:val="2F5496"/>
          <w:spacing w:val="-3"/>
          <w:kern w:val="44"/>
          <w:szCs w:val="44"/>
          <w:lang w:bidi="en-GB"/>
        </w:rPr>
        <w:t>Polyclose in brief</w:t>
      </w:r>
      <w:r w:rsidRPr="00E55B37">
        <w:rPr>
          <w:rFonts w:ascii="Calibri" w:eastAsia="Calibri" w:hAnsi="Calibri" w:cs="Calibri"/>
          <w:b/>
          <w:color w:val="2F5496"/>
          <w:spacing w:val="-3"/>
          <w:sz w:val="28"/>
          <w:szCs w:val="28"/>
          <w:lang w:bidi="en-GB"/>
        </w:rPr>
        <w:t xml:space="preserve"> </w:t>
      </w:r>
    </w:p>
    <w:p w:rsidR="00177A5E" w:rsidRPr="00E55B37" w:rsidRDefault="00177A5E" w:rsidP="00177A5E">
      <w:pPr>
        <w:rPr>
          <w:rFonts w:ascii="Calibri" w:hAnsi="Calibri"/>
          <w:spacing w:val="-3"/>
          <w:lang w:val="nl-BE"/>
        </w:rPr>
      </w:pPr>
      <w:r w:rsidRPr="00E55B37">
        <w:rPr>
          <w:rFonts w:ascii="Calibri" w:eastAsia="Calibri" w:hAnsi="Calibri" w:cs="Calibri"/>
          <w:lang w:bidi="en-GB"/>
        </w:rPr>
        <w:t xml:space="preserve">Since 1991, </w:t>
      </w:r>
      <w:proofErr w:type="spellStart"/>
      <w:r w:rsidRPr="00E55B37">
        <w:rPr>
          <w:rFonts w:ascii="Calibri" w:eastAsia="Calibri" w:hAnsi="Calibri" w:cs="Calibri"/>
          <w:lang w:bidi="en-GB"/>
        </w:rPr>
        <w:t>Polyclose</w:t>
      </w:r>
      <w:proofErr w:type="spellEnd"/>
      <w:r w:rsidRPr="00E55B37">
        <w:rPr>
          <w:rFonts w:ascii="Calibri" w:eastAsia="Calibri" w:hAnsi="Calibri" w:cs="Calibri"/>
          <w:lang w:bidi="en-GB"/>
        </w:rPr>
        <w:t xml:space="preserve"> </w:t>
      </w:r>
      <w:r w:rsidR="004640DA">
        <w:rPr>
          <w:rFonts w:ascii="Calibri" w:eastAsia="Calibri" w:hAnsi="Calibri" w:cs="Calibri"/>
          <w:lang w:bidi="en-GB"/>
        </w:rPr>
        <w:t>offers</w:t>
      </w:r>
      <w:r w:rsidRPr="00E55B37">
        <w:rPr>
          <w:rFonts w:ascii="Calibri" w:eastAsia="Calibri" w:hAnsi="Calibri" w:cs="Calibri"/>
          <w:lang w:bidi="en-GB"/>
        </w:rPr>
        <w:t xml:space="preserve"> an overview of everything that opens and closes on </w:t>
      </w:r>
      <w:proofErr w:type="gramStart"/>
      <w:r w:rsidRPr="00E55B37">
        <w:rPr>
          <w:rFonts w:ascii="Calibri" w:eastAsia="Calibri" w:hAnsi="Calibri" w:cs="Calibri"/>
          <w:lang w:bidi="en-GB"/>
        </w:rPr>
        <w:t>and in a façade,</w:t>
      </w:r>
      <w:proofErr w:type="gramEnd"/>
      <w:r w:rsidRPr="00E55B37">
        <w:rPr>
          <w:rFonts w:ascii="Calibri" w:eastAsia="Calibri" w:hAnsi="Calibri" w:cs="Calibri"/>
          <w:lang w:bidi="en-GB"/>
        </w:rPr>
        <w:t xml:space="preserve"> including gates and fences. Exhibitors are predominantly active in the following sectors: access control, aluminium profiles, aluminium systems, automation, biometric systems, coatings, door systems, façades, gates, glass and accessories, hardware, insect screens, locks, machines, plastic profiles, plastic systems, roller blinds, seals, software, steel systems, sun protection, tools and ventilation systems.</w:t>
      </w:r>
    </w:p>
    <w:p w:rsidR="00177A5E" w:rsidRPr="00E55B37" w:rsidRDefault="00177A5E" w:rsidP="00177A5E">
      <w:pPr>
        <w:rPr>
          <w:rFonts w:ascii="Calibri" w:hAnsi="Calibri"/>
          <w:spacing w:val="-3"/>
          <w:lang w:val="nl-BE"/>
        </w:rPr>
      </w:pPr>
      <w:r w:rsidRPr="00E55B37">
        <w:rPr>
          <w:rFonts w:ascii="Calibri" w:eastAsia="Calibri" w:hAnsi="Calibri" w:cs="Calibri"/>
          <w:spacing w:val="-3"/>
          <w:lang w:bidi="en-GB"/>
        </w:rPr>
        <w:t xml:space="preserve">The visitors to the trade and networking fair are mainly active in the following sectors: aluminium and plastic processing, architecture and design offices, automation and access control, construction, security, glass, windows and doors, joinery, ventilation, sun protection and roller blinds. </w:t>
      </w:r>
    </w:p>
    <w:p w:rsidR="004D22C4" w:rsidRDefault="004D22C4">
      <w:pPr>
        <w:spacing w:after="0"/>
        <w:rPr>
          <w:rFonts w:ascii="Calibri" w:eastAsia="Batang" w:hAnsi="Calibri" w:cs="Calibri"/>
          <w:b/>
          <w:color w:val="2F5496"/>
          <w:spacing w:val="-3"/>
          <w:kern w:val="44"/>
          <w:szCs w:val="44"/>
          <w:lang w:bidi="en-GB"/>
        </w:rPr>
      </w:pPr>
      <w:r>
        <w:rPr>
          <w:rFonts w:ascii="Calibri" w:eastAsia="Batang" w:hAnsi="Calibri" w:cs="Calibri"/>
          <w:b/>
          <w:color w:val="2F5496"/>
          <w:spacing w:val="-3"/>
          <w:kern w:val="44"/>
          <w:szCs w:val="44"/>
          <w:lang w:bidi="en-GB"/>
        </w:rPr>
        <w:br w:type="page"/>
      </w:r>
    </w:p>
    <w:p w:rsidR="00177A5E" w:rsidRPr="00E55B37" w:rsidRDefault="00177A5E" w:rsidP="00177A5E">
      <w:pPr>
        <w:rPr>
          <w:rFonts w:ascii="Calibri" w:hAnsi="Calibri"/>
          <w:color w:val="2F5496"/>
          <w:spacing w:val="-3"/>
          <w:lang w:val="nl-BE"/>
        </w:rPr>
      </w:pPr>
      <w:r w:rsidRPr="00E55B37">
        <w:rPr>
          <w:rFonts w:ascii="Calibri" w:eastAsia="Batang" w:hAnsi="Calibri" w:cs="Calibri"/>
          <w:b/>
          <w:color w:val="2F5496"/>
          <w:spacing w:val="-3"/>
          <w:kern w:val="44"/>
          <w:szCs w:val="44"/>
          <w:lang w:bidi="en-GB"/>
        </w:rPr>
        <w:lastRenderedPageBreak/>
        <w:t>Practical information</w:t>
      </w:r>
    </w:p>
    <w:p w:rsidR="00177A5E" w:rsidRPr="00546070" w:rsidRDefault="00177A5E" w:rsidP="00546070">
      <w:pPr>
        <w:numPr>
          <w:ilvl w:val="0"/>
          <w:numId w:val="1"/>
        </w:numPr>
        <w:spacing w:after="0"/>
        <w:rPr>
          <w:rFonts w:ascii="Calibri" w:hAnsi="Calibri"/>
          <w:spacing w:val="-3"/>
          <w:lang w:val="nl-BE"/>
        </w:rPr>
      </w:pPr>
      <w:r w:rsidRPr="00E55B37">
        <w:rPr>
          <w:rFonts w:ascii="Calibri" w:eastAsia="Calibri" w:hAnsi="Calibri" w:cs="Calibri"/>
          <w:spacing w:val="-3"/>
          <w:lang w:bidi="en-GB"/>
        </w:rPr>
        <w:t xml:space="preserve">Location: Flanders Expo </w:t>
      </w:r>
      <w:r w:rsidR="00546070">
        <w:rPr>
          <w:rFonts w:ascii="Calibri" w:eastAsia="Calibri" w:hAnsi="Calibri" w:cs="Calibri"/>
          <w:spacing w:val="-3"/>
          <w:lang w:bidi="en-GB"/>
        </w:rPr>
        <w:t xml:space="preserve">in </w:t>
      </w:r>
      <w:r w:rsidRPr="00E55B37">
        <w:rPr>
          <w:rFonts w:ascii="Calibri" w:eastAsia="Calibri" w:hAnsi="Calibri" w:cs="Calibri"/>
          <w:spacing w:val="-3"/>
          <w:lang w:bidi="en-GB"/>
        </w:rPr>
        <w:t xml:space="preserve">Ghent (Belgium) </w:t>
      </w:r>
      <w:r w:rsidR="00546070">
        <w:rPr>
          <w:rFonts w:ascii="Calibri" w:eastAsia="Calibri" w:hAnsi="Calibri" w:cs="Calibri"/>
          <w:spacing w:val="-3"/>
          <w:lang w:bidi="en-GB"/>
        </w:rPr>
        <w:t>–</w:t>
      </w:r>
      <w:r w:rsidRPr="00546070">
        <w:rPr>
          <w:rFonts w:ascii="Calibri" w:eastAsia="Calibri" w:hAnsi="Calibri" w:cs="Calibri"/>
          <w:spacing w:val="-3"/>
          <w:lang w:bidi="en-GB"/>
        </w:rPr>
        <w:t xml:space="preserve"> Halls 1, 4 and 6</w:t>
      </w:r>
    </w:p>
    <w:p w:rsidR="00177A5E" w:rsidRPr="00E55B37" w:rsidRDefault="00177A5E" w:rsidP="009C7FA4">
      <w:pPr>
        <w:numPr>
          <w:ilvl w:val="0"/>
          <w:numId w:val="1"/>
        </w:numPr>
        <w:spacing w:after="0"/>
        <w:rPr>
          <w:rFonts w:ascii="Calibri" w:hAnsi="Calibri"/>
          <w:spacing w:val="-3"/>
          <w:lang w:val="nl-BE"/>
        </w:rPr>
      </w:pPr>
      <w:r w:rsidRPr="00E55B37">
        <w:rPr>
          <w:rFonts w:ascii="Calibri" w:eastAsia="Calibri" w:hAnsi="Calibri" w:cs="Calibri"/>
          <w:spacing w:val="-3"/>
          <w:lang w:bidi="en-GB"/>
        </w:rPr>
        <w:t>Dates: Wednesday 17, Thursday 18 and Friday 19 January 2024</w:t>
      </w:r>
    </w:p>
    <w:p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en-GB"/>
        </w:rPr>
        <w:t>Opening times: from 9:30 a.m. to 6:30 p.m., with a later evening opening until 8 p.m. on Thursday</w:t>
      </w:r>
    </w:p>
    <w:p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en-GB"/>
        </w:rPr>
        <w:t xml:space="preserve">Free of charge for professionals: register in advance at </w:t>
      </w:r>
      <w:hyperlink r:id="rId6" w:history="1">
        <w:r w:rsidRPr="00E55B37">
          <w:rPr>
            <w:rStyle w:val="Hyperlink"/>
            <w:rFonts w:ascii="Calibri" w:eastAsia="Calibri" w:hAnsi="Calibri" w:cs="Calibri"/>
            <w:spacing w:val="-3"/>
            <w:lang w:bidi="en-GB"/>
          </w:rPr>
          <w:t>www.polyclose.be</w:t>
        </w:r>
      </w:hyperlink>
      <w:r w:rsidRPr="00E55B37">
        <w:rPr>
          <w:rFonts w:ascii="Calibri" w:eastAsia="Calibri" w:hAnsi="Calibri" w:cs="Calibri"/>
          <w:spacing w:val="-3"/>
          <w:lang w:bidi="en-GB"/>
        </w:rPr>
        <w:t xml:space="preserve"> with </w:t>
      </w:r>
      <w:r w:rsidRPr="00E55B37">
        <w:rPr>
          <w:rFonts w:ascii="Calibri" w:eastAsia="Calibri" w:hAnsi="Calibri" w:cs="Calibri"/>
          <w:spacing w:val="-3"/>
          <w:highlight w:val="yellow"/>
          <w:lang w:bidi="en-GB"/>
        </w:rPr>
        <w:t>code</w:t>
      </w:r>
    </w:p>
    <w:p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en-GB"/>
        </w:rPr>
        <w:t xml:space="preserve">For a list of exhibitors, see </w:t>
      </w:r>
      <w:hyperlink r:id="rId7" w:history="1">
        <w:r w:rsidRPr="00E55B37">
          <w:rPr>
            <w:rStyle w:val="Hyperlink"/>
            <w:rFonts w:ascii="Calibri" w:eastAsia="Calibri" w:hAnsi="Calibri" w:cs="Calibri"/>
            <w:spacing w:val="-3"/>
            <w:lang w:bidi="en-GB"/>
          </w:rPr>
          <w:t>www.polyclose.be</w:t>
        </w:r>
      </w:hyperlink>
    </w:p>
    <w:p w:rsidR="00177A5E" w:rsidRPr="00E55B37" w:rsidRDefault="00177A5E" w:rsidP="00177A5E">
      <w:pPr>
        <w:numPr>
          <w:ilvl w:val="0"/>
          <w:numId w:val="1"/>
        </w:numPr>
        <w:spacing w:after="0"/>
        <w:rPr>
          <w:rFonts w:ascii="Calibri" w:hAnsi="Calibri"/>
          <w:spacing w:val="-3"/>
          <w:lang w:val="nl-BE"/>
        </w:rPr>
      </w:pPr>
      <w:r w:rsidRPr="00E55B37">
        <w:rPr>
          <w:rFonts w:ascii="Calibri" w:eastAsia="Calibri" w:hAnsi="Calibri" w:cs="Calibri"/>
          <w:spacing w:val="-3"/>
          <w:lang w:bidi="en-GB"/>
        </w:rPr>
        <w:t xml:space="preserve">Interested exhibitors can register now at </w:t>
      </w:r>
      <w:hyperlink r:id="rId8" w:history="1">
        <w:r w:rsidRPr="00E55B37">
          <w:rPr>
            <w:rStyle w:val="Hyperlink"/>
            <w:rFonts w:ascii="Calibri" w:eastAsia="Calibri" w:hAnsi="Calibri" w:cs="Calibri"/>
            <w:spacing w:val="-3"/>
            <w:lang w:bidi="en-GB"/>
          </w:rPr>
          <w:t>info@polyclose.be</w:t>
        </w:r>
      </w:hyperlink>
      <w:r w:rsidRPr="00E55B37">
        <w:rPr>
          <w:rFonts w:ascii="Calibri" w:eastAsia="Calibri" w:hAnsi="Calibri" w:cs="Calibri"/>
          <w:spacing w:val="-3"/>
          <w:lang w:bidi="en-GB"/>
        </w:rPr>
        <w:t xml:space="preserve"> </w:t>
      </w:r>
    </w:p>
    <w:p w:rsidR="00177A5E" w:rsidRPr="00E55B37" w:rsidRDefault="00177A5E" w:rsidP="00177A5E">
      <w:pPr>
        <w:spacing w:after="0"/>
        <w:rPr>
          <w:rFonts w:ascii="Calibri" w:hAnsi="Calibri"/>
          <w:b/>
          <w:spacing w:val="-3"/>
          <w:lang w:val="nl-BE"/>
        </w:rPr>
      </w:pPr>
    </w:p>
    <w:p w:rsidR="00177A5E" w:rsidRPr="00E55B37" w:rsidRDefault="00177A5E" w:rsidP="00177A5E">
      <w:pPr>
        <w:spacing w:after="0"/>
        <w:rPr>
          <w:rFonts w:ascii="Calibri" w:hAnsi="Calibri"/>
          <w:spacing w:val="-3"/>
          <w:lang w:val="nl-BE"/>
        </w:rPr>
      </w:pPr>
      <w:r w:rsidRPr="00E55B37">
        <w:rPr>
          <w:rFonts w:ascii="Calibri" w:eastAsia="Calibri" w:hAnsi="Calibri" w:cs="Calibri"/>
          <w:b/>
          <w:spacing w:val="-3"/>
          <w:lang w:bidi="en-GB"/>
        </w:rPr>
        <w:t xml:space="preserve">VIDEO </w:t>
      </w:r>
    </w:p>
    <w:p w:rsidR="00177A5E" w:rsidRPr="00E55B37" w:rsidRDefault="00546070" w:rsidP="00177A5E">
      <w:pPr>
        <w:spacing w:after="0"/>
        <w:rPr>
          <w:rFonts w:ascii="Calibri" w:hAnsi="Calibri" w:cs="Calibri"/>
          <w:spacing w:val="-3"/>
          <w:lang w:val="nl-BE"/>
        </w:rPr>
      </w:pPr>
      <w:proofErr w:type="gramStart"/>
      <w:r w:rsidRPr="00546070">
        <w:rPr>
          <w:rFonts w:ascii="Calibri" w:eastAsia="Calibri" w:hAnsi="Calibri" w:cs="Calibri"/>
          <w:spacing w:val="-3"/>
          <w:lang w:val="fr-FR" w:bidi="en-GB"/>
        </w:rPr>
        <w:t>EN:</w:t>
      </w:r>
      <w:proofErr w:type="gramEnd"/>
      <w:r w:rsidRPr="00546070">
        <w:rPr>
          <w:rFonts w:ascii="Calibri" w:eastAsia="Calibri" w:hAnsi="Calibri" w:cs="Calibri"/>
          <w:spacing w:val="-3"/>
          <w:lang w:val="fr-FR" w:bidi="en-GB"/>
        </w:rPr>
        <w:t xml:space="preserve"> </w:t>
      </w:r>
      <w:hyperlink r:id="rId9" w:history="1">
        <w:r w:rsidRPr="00546070">
          <w:rPr>
            <w:rStyle w:val="Hyperlink"/>
            <w:rFonts w:ascii="Calibri" w:eastAsia="Calibri" w:hAnsi="Calibri" w:cs="Calibri"/>
            <w:lang w:val="fr-FR" w:bidi="en-GB"/>
          </w:rPr>
          <w:t>https://youtu.be/0L7kVqlHHOA</w:t>
        </w:r>
      </w:hyperlink>
      <w:r>
        <w:rPr>
          <w:rFonts w:ascii="Calibri" w:eastAsia="Calibri" w:hAnsi="Calibri" w:cs="Calibri"/>
          <w:lang w:val="fr-FR" w:bidi="en-GB"/>
        </w:rPr>
        <w:br/>
      </w:r>
      <w:r w:rsidR="00177A5E" w:rsidRPr="00546070">
        <w:rPr>
          <w:rFonts w:ascii="Calibri" w:eastAsia="Calibri" w:hAnsi="Calibri" w:cs="Calibri"/>
          <w:spacing w:val="-3"/>
          <w:lang w:val="fr-FR" w:bidi="en-GB"/>
        </w:rPr>
        <w:t xml:space="preserve">NL: </w:t>
      </w:r>
      <w:hyperlink r:id="rId10" w:history="1">
        <w:r w:rsidR="007C7EFC" w:rsidRPr="00546070">
          <w:rPr>
            <w:rStyle w:val="Hyperlink"/>
            <w:rFonts w:ascii="Calibri" w:eastAsia="Calibri" w:hAnsi="Calibri" w:cs="Calibri"/>
            <w:lang w:val="fr-FR" w:bidi="en-GB"/>
          </w:rPr>
          <w:t>https://youtu.be/C5GwLMJ7kDI</w:t>
        </w:r>
      </w:hyperlink>
      <w:r w:rsidR="00177A5E" w:rsidRPr="00546070">
        <w:rPr>
          <w:rFonts w:ascii="Calibri" w:eastAsia="Calibri" w:hAnsi="Calibri" w:cs="Calibri"/>
          <w:spacing w:val="-3"/>
          <w:lang w:val="fr-FR" w:bidi="en-GB"/>
        </w:rPr>
        <w:t xml:space="preserve">   </w:t>
      </w:r>
    </w:p>
    <w:p w:rsidR="00177A5E" w:rsidRPr="00E55B37" w:rsidRDefault="00177A5E" w:rsidP="00177A5E">
      <w:pPr>
        <w:spacing w:after="0"/>
        <w:rPr>
          <w:rFonts w:ascii="Calibri" w:hAnsi="Calibri" w:cs="Calibri"/>
          <w:spacing w:val="-3"/>
          <w:lang w:val="nl-BE"/>
        </w:rPr>
      </w:pPr>
      <w:proofErr w:type="gramStart"/>
      <w:r w:rsidRPr="00546070">
        <w:rPr>
          <w:rFonts w:ascii="Calibri" w:eastAsia="Calibri" w:hAnsi="Calibri" w:cs="Calibri"/>
          <w:spacing w:val="-3"/>
          <w:lang w:val="fr-FR" w:bidi="en-GB"/>
        </w:rPr>
        <w:t>FR:</w:t>
      </w:r>
      <w:proofErr w:type="gramEnd"/>
      <w:r w:rsidRPr="00546070">
        <w:rPr>
          <w:rFonts w:ascii="Calibri" w:eastAsia="Calibri" w:hAnsi="Calibri" w:cs="Calibri"/>
          <w:spacing w:val="-3"/>
          <w:lang w:val="fr-FR" w:bidi="en-GB"/>
        </w:rPr>
        <w:t xml:space="preserve"> </w:t>
      </w:r>
      <w:hyperlink r:id="rId11" w:history="1">
        <w:r w:rsidR="007C7EFC" w:rsidRPr="00546070">
          <w:rPr>
            <w:rStyle w:val="Hyperlink"/>
            <w:rFonts w:ascii="Calibri" w:eastAsia="Calibri" w:hAnsi="Calibri" w:cs="Calibri"/>
            <w:lang w:val="fr-FR" w:bidi="en-GB"/>
          </w:rPr>
          <w:t>https://youtu.be/_oqvDJuDQNQ</w:t>
        </w:r>
      </w:hyperlink>
      <w:r w:rsidR="007C7EFC" w:rsidRPr="00546070">
        <w:rPr>
          <w:rFonts w:ascii="Calibri" w:eastAsia="Calibri" w:hAnsi="Calibri" w:cs="Calibri"/>
          <w:lang w:val="fr-FR" w:bidi="en-GB"/>
        </w:rPr>
        <w:t xml:space="preserve"> </w:t>
      </w:r>
    </w:p>
    <w:p w:rsidR="00177A5E" w:rsidRPr="00E55B37" w:rsidRDefault="00177A5E" w:rsidP="00177A5E">
      <w:pPr>
        <w:rPr>
          <w:rFonts w:ascii="Calibri" w:hAnsi="Calibri" w:cs="Calibri"/>
          <w:lang w:val="nl-BE"/>
        </w:rPr>
      </w:pPr>
      <w:proofErr w:type="gramStart"/>
      <w:r w:rsidRPr="00546070">
        <w:rPr>
          <w:rFonts w:ascii="Calibri" w:eastAsia="Calibri" w:hAnsi="Calibri" w:cs="Calibri"/>
          <w:spacing w:val="-3"/>
          <w:lang w:val="fr-FR" w:bidi="en-GB"/>
        </w:rPr>
        <w:t>DE:</w:t>
      </w:r>
      <w:proofErr w:type="gramEnd"/>
      <w:r w:rsidRPr="00546070">
        <w:rPr>
          <w:rFonts w:ascii="Calibri" w:eastAsia="Calibri" w:hAnsi="Calibri" w:cs="Calibri"/>
          <w:spacing w:val="-3"/>
          <w:lang w:val="fr-FR" w:bidi="en-GB"/>
        </w:rPr>
        <w:t xml:space="preserve"> </w:t>
      </w:r>
      <w:hyperlink r:id="rId12" w:history="1">
        <w:r w:rsidR="007C7EFC" w:rsidRPr="00546070">
          <w:rPr>
            <w:rStyle w:val="Hyperlink"/>
            <w:rFonts w:ascii="Calibri" w:eastAsia="Calibri" w:hAnsi="Calibri" w:cs="Calibri"/>
            <w:lang w:val="fr-FR" w:bidi="en-GB"/>
          </w:rPr>
          <w:t>https://youtu.be/BzK9-Th2IuM</w:t>
        </w:r>
      </w:hyperlink>
      <w:r w:rsidRPr="00546070">
        <w:rPr>
          <w:rFonts w:ascii="Calibri" w:eastAsia="Calibri" w:hAnsi="Calibri" w:cs="Calibri"/>
          <w:spacing w:val="-3"/>
          <w:lang w:val="fr-FR" w:bidi="en-GB"/>
        </w:rPr>
        <w:br/>
      </w:r>
    </w:p>
    <w:p w:rsidR="004E3952" w:rsidRPr="00E55B37" w:rsidRDefault="00177A5E" w:rsidP="004E3952">
      <w:pPr>
        <w:rPr>
          <w:rFonts w:ascii="Calibri" w:hAnsi="Calibri"/>
          <w:b/>
          <w:lang w:val="nl-BE"/>
        </w:rPr>
      </w:pPr>
      <w:r w:rsidRPr="00095B0C">
        <w:rPr>
          <w:rFonts w:ascii="Calibri" w:eastAsia="Calibri" w:hAnsi="Calibri" w:cs="Calibri"/>
          <w:b/>
          <w:lang w:val="en-US" w:bidi="en-GB"/>
        </w:rPr>
        <w:br/>
      </w:r>
      <w:r w:rsidRPr="00E55B37">
        <w:rPr>
          <w:rFonts w:ascii="Calibri" w:eastAsia="Calibri" w:hAnsi="Calibri" w:cs="Calibri"/>
          <w:b/>
          <w:lang w:bidi="en-GB"/>
        </w:rPr>
        <w:t>*** NOT FOR PUBLICATION ***</w:t>
      </w:r>
      <w:r w:rsidRPr="00E55B37">
        <w:rPr>
          <w:rFonts w:ascii="Calibri" w:eastAsia="Calibri" w:hAnsi="Calibri" w:cs="Calibri"/>
          <w:b/>
          <w:lang w:bidi="en-GB"/>
        </w:rPr>
        <w:br/>
      </w:r>
      <w:r w:rsidRPr="00E55B37">
        <w:rPr>
          <w:rFonts w:ascii="Calibri" w:eastAsia="Calibri" w:hAnsi="Calibri" w:cs="Calibri"/>
          <w:b/>
          <w:lang w:bidi="en-GB"/>
        </w:rPr>
        <w:br/>
        <w:t xml:space="preserve">Please request a </w:t>
      </w:r>
      <w:r w:rsidRPr="00E55B37">
        <w:rPr>
          <w:rFonts w:ascii="Calibri" w:eastAsia="Calibri" w:hAnsi="Calibri" w:cs="Calibri"/>
          <w:b/>
          <w:highlight w:val="yellow"/>
          <w:lang w:bidi="en-GB"/>
        </w:rPr>
        <w:t>registration code</w:t>
      </w:r>
      <w:r w:rsidRPr="00E55B37">
        <w:rPr>
          <w:rFonts w:ascii="Calibri" w:eastAsia="Calibri" w:hAnsi="Calibri" w:cs="Calibri"/>
          <w:b/>
          <w:lang w:bidi="en-GB"/>
        </w:rPr>
        <w:t xml:space="preserve"> before publication, which you can then mention in your article. </w:t>
      </w:r>
      <w:r w:rsidRPr="00E55B37">
        <w:rPr>
          <w:rFonts w:ascii="Calibri" w:eastAsia="Calibri" w:hAnsi="Calibri" w:cs="Calibri"/>
          <w:lang w:bidi="en-GB"/>
        </w:rPr>
        <w:t xml:space="preserve">In this way, your readers can register with a unique code for a visit free of charge. You can get your code easily via email: </w:t>
      </w:r>
      <w:hyperlink r:id="rId13" w:history="1">
        <w:r w:rsidRPr="00E55B37">
          <w:rPr>
            <w:rStyle w:val="Hyperlink"/>
            <w:rFonts w:ascii="Calibri" w:eastAsia="Calibri" w:hAnsi="Calibri" w:cs="Calibri"/>
            <w:lang w:bidi="en-GB"/>
          </w:rPr>
          <w:t>press@polyclose.be</w:t>
        </w:r>
      </w:hyperlink>
      <w:r w:rsidRPr="00E55B37">
        <w:rPr>
          <w:rFonts w:ascii="Calibri" w:eastAsia="Calibri" w:hAnsi="Calibri" w:cs="Calibri"/>
          <w:b/>
          <w:lang w:bidi="en-GB"/>
        </w:rPr>
        <w:t xml:space="preserve"> </w:t>
      </w:r>
      <w:r w:rsidRPr="00E55B37">
        <w:rPr>
          <w:rFonts w:ascii="Calibri" w:eastAsia="Calibri" w:hAnsi="Calibri" w:cs="Calibri"/>
          <w:b/>
          <w:lang w:bidi="en-GB"/>
        </w:rPr>
        <w:br/>
      </w:r>
      <w:r w:rsidRPr="00E55B37">
        <w:rPr>
          <w:rFonts w:ascii="Calibri" w:eastAsia="Calibri" w:hAnsi="Calibri" w:cs="Calibri"/>
          <w:b/>
          <w:lang w:bidi="en-GB"/>
        </w:rPr>
        <w:br/>
        <w:t>Visual material</w:t>
      </w:r>
      <w:r w:rsidRPr="00E55B37">
        <w:rPr>
          <w:rFonts w:ascii="Calibri" w:eastAsia="Calibri" w:hAnsi="Calibri" w:cs="Calibri"/>
          <w:lang w:bidi="en-GB"/>
        </w:rPr>
        <w:t xml:space="preserve"> (logos and photos of the 2022 edition) can be downloaded from </w:t>
      </w:r>
      <w:hyperlink r:id="rId14" w:history="1">
        <w:r w:rsidRPr="00E55B37">
          <w:rPr>
            <w:rStyle w:val="Hyperlink"/>
            <w:rFonts w:ascii="Calibri" w:eastAsia="Calibri" w:hAnsi="Calibri" w:cs="Calibri"/>
            <w:lang w:bidi="en-GB"/>
          </w:rPr>
          <w:t>www.polyclose.be</w:t>
        </w:r>
      </w:hyperlink>
      <w:r w:rsidRPr="00E55B37">
        <w:rPr>
          <w:rFonts w:ascii="Calibri" w:eastAsia="Calibri" w:hAnsi="Calibri" w:cs="Calibri"/>
          <w:lang w:bidi="en-GB"/>
        </w:rPr>
        <w:t xml:space="preserve"> (via </w:t>
      </w:r>
      <w:r w:rsidRPr="00E55B37">
        <w:rPr>
          <w:rFonts w:ascii="Calibri" w:eastAsia="Calibri" w:hAnsi="Calibri" w:cs="Calibri"/>
          <w:i/>
          <w:lang w:bidi="en-GB"/>
        </w:rPr>
        <w:t xml:space="preserve">Press &gt; Visual </w:t>
      </w:r>
      <w:r w:rsidR="00546070">
        <w:rPr>
          <w:rFonts w:ascii="Calibri" w:eastAsia="Calibri" w:hAnsi="Calibri" w:cs="Calibri"/>
          <w:i/>
          <w:lang w:bidi="en-GB"/>
        </w:rPr>
        <w:t>M</w:t>
      </w:r>
      <w:r w:rsidRPr="00E55B37">
        <w:rPr>
          <w:rFonts w:ascii="Calibri" w:eastAsia="Calibri" w:hAnsi="Calibri" w:cs="Calibri"/>
          <w:i/>
          <w:lang w:bidi="en-GB"/>
        </w:rPr>
        <w:t>aterial</w:t>
      </w:r>
      <w:r w:rsidRPr="00E55B37">
        <w:rPr>
          <w:rFonts w:ascii="Calibri" w:eastAsia="Calibri" w:hAnsi="Calibri" w:cs="Calibri"/>
          <w:lang w:bidi="en-GB"/>
        </w:rPr>
        <w:t>)</w:t>
      </w:r>
      <w:r w:rsidRPr="00E55B37">
        <w:rPr>
          <w:rFonts w:ascii="Calibri" w:eastAsia="Calibri" w:hAnsi="Calibri" w:cs="Calibri"/>
          <w:lang w:bidi="en-GB"/>
        </w:rPr>
        <w:br/>
      </w:r>
      <w:r w:rsidRPr="00E55B37">
        <w:rPr>
          <w:rFonts w:ascii="Calibri" w:eastAsia="Calibri" w:hAnsi="Calibri" w:cs="Calibri"/>
          <w:lang w:bidi="en-GB"/>
        </w:rPr>
        <w:br/>
      </w:r>
      <w:r w:rsidRPr="00E55B37">
        <w:rPr>
          <w:rFonts w:ascii="Calibri" w:eastAsia="Calibri" w:hAnsi="Calibri" w:cs="Calibri"/>
          <w:b/>
          <w:lang w:bidi="en-GB"/>
        </w:rPr>
        <w:t>For more press information, please contact:</w:t>
      </w:r>
      <w:r w:rsidRPr="00E55B37">
        <w:rPr>
          <w:rFonts w:ascii="Calibri" w:eastAsia="Calibri" w:hAnsi="Calibri" w:cs="Calibri"/>
          <w:b/>
          <w:lang w:bidi="en-GB"/>
        </w:rPr>
        <w:br/>
      </w:r>
      <w:r w:rsidRPr="00E55B37">
        <w:rPr>
          <w:rFonts w:ascii="Calibri" w:eastAsia="Calibri" w:hAnsi="Calibri" w:cs="Calibri"/>
          <w:lang w:bidi="en-GB"/>
        </w:rPr>
        <w:t>Kurt Peeters, Polyclose Press Officer</w:t>
      </w:r>
      <w:r w:rsidRPr="00E55B37">
        <w:rPr>
          <w:rFonts w:ascii="Calibri" w:eastAsia="Calibri" w:hAnsi="Calibri" w:cs="Calibri"/>
          <w:lang w:bidi="en-GB"/>
        </w:rPr>
        <w:br/>
        <w:t>M +32 (0)474 444 660</w:t>
      </w:r>
      <w:r w:rsidRPr="00E55B37">
        <w:rPr>
          <w:rFonts w:ascii="Calibri" w:eastAsia="Calibri" w:hAnsi="Calibri" w:cs="Calibri"/>
          <w:lang w:bidi="en-GB"/>
        </w:rPr>
        <w:br/>
      </w:r>
      <w:hyperlink r:id="rId15" w:history="1">
        <w:r w:rsidRPr="00E55B37">
          <w:rPr>
            <w:rStyle w:val="Hyperlink"/>
            <w:rFonts w:ascii="Calibri" w:eastAsia="Calibri" w:hAnsi="Calibri" w:cs="Calibri"/>
            <w:lang w:bidi="en-GB"/>
          </w:rPr>
          <w:t>press@polyclose.be</w:t>
        </w:r>
      </w:hyperlink>
      <w:r w:rsidRPr="00E55B37">
        <w:rPr>
          <w:rFonts w:ascii="Calibri" w:eastAsia="Calibri" w:hAnsi="Calibri" w:cs="Calibri"/>
          <w:b/>
          <w:lang w:bidi="en-GB"/>
        </w:rPr>
        <w:t xml:space="preserve"> </w:t>
      </w:r>
      <w:r w:rsidRPr="00E55B37">
        <w:rPr>
          <w:rFonts w:ascii="Calibri" w:eastAsia="Calibri" w:hAnsi="Calibri" w:cs="Calibri"/>
          <w:b/>
          <w:lang w:bidi="en-GB"/>
        </w:rPr>
        <w:br/>
      </w:r>
      <w:r w:rsidRPr="00E55B37">
        <w:rPr>
          <w:rFonts w:ascii="Calibri" w:eastAsia="Calibri" w:hAnsi="Calibri" w:cs="Calibri"/>
          <w:b/>
          <w:lang w:bidi="en-GB"/>
        </w:rPr>
        <w:br/>
        <w:t>Organisation of the fair:</w:t>
      </w:r>
      <w:r w:rsidRPr="00E55B37">
        <w:rPr>
          <w:rFonts w:ascii="Calibri" w:eastAsia="Calibri" w:hAnsi="Calibri" w:cs="Calibri"/>
          <w:b/>
          <w:lang w:bidi="en-GB"/>
        </w:rPr>
        <w:br/>
      </w:r>
      <w:r w:rsidRPr="00E55B37">
        <w:rPr>
          <w:rFonts w:ascii="Calibri" w:eastAsia="Calibri" w:hAnsi="Calibri" w:cs="Calibri"/>
          <w:lang w:bidi="en-GB"/>
        </w:rPr>
        <w:t xml:space="preserve">Limaco NV </w:t>
      </w:r>
      <w:r w:rsidRPr="00E55B37">
        <w:rPr>
          <w:rFonts w:ascii="Calibri" w:eastAsia="Calibri" w:hAnsi="Calibri" w:cs="Calibri"/>
          <w:lang w:bidi="en-GB"/>
        </w:rPr>
        <w:br/>
        <w:t>Maaltebruggestraat 300</w:t>
      </w:r>
      <w:r w:rsidRPr="00E55B37">
        <w:rPr>
          <w:rFonts w:ascii="Calibri" w:eastAsia="Calibri" w:hAnsi="Calibri" w:cs="Calibri"/>
          <w:lang w:bidi="en-GB"/>
        </w:rPr>
        <w:br/>
        <w:t>9000 Ghent (Belgium)</w:t>
      </w:r>
      <w:r w:rsidRPr="00E55B37">
        <w:rPr>
          <w:rFonts w:ascii="Calibri" w:eastAsia="Calibri" w:hAnsi="Calibri" w:cs="Calibri"/>
          <w:lang w:bidi="en-GB"/>
        </w:rPr>
        <w:br/>
        <w:t>T +32 (0)9 245 06 46</w:t>
      </w:r>
      <w:r w:rsidRPr="00E55B37">
        <w:rPr>
          <w:rFonts w:ascii="Calibri" w:eastAsia="Calibri" w:hAnsi="Calibri" w:cs="Calibri"/>
          <w:lang w:bidi="en-GB"/>
        </w:rPr>
        <w:br/>
      </w:r>
      <w:hyperlink r:id="rId16" w:history="1">
        <w:r w:rsidRPr="00E55B37">
          <w:rPr>
            <w:rStyle w:val="Hyperlink"/>
            <w:rFonts w:ascii="Calibri" w:eastAsia="Calibri" w:hAnsi="Calibri" w:cs="Calibri"/>
            <w:lang w:bidi="en-GB"/>
          </w:rPr>
          <w:t>www.polyclose.be</w:t>
        </w:r>
      </w:hyperlink>
      <w:r w:rsidRPr="00E55B37">
        <w:rPr>
          <w:rFonts w:ascii="Calibri" w:eastAsia="Calibri" w:hAnsi="Calibri" w:cs="Calibri"/>
          <w:lang w:bidi="en-GB"/>
        </w:rPr>
        <w:t xml:space="preserve"> </w:t>
      </w:r>
    </w:p>
    <w:sectPr w:rsidR="004E3952" w:rsidRPr="00E55B37" w:rsidSect="004E395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2F0846"/>
    <w:multiLevelType w:val="hybridMultilevel"/>
    <w:tmpl w:val="2ABA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713972">
    <w:abstractNumId w:val="0"/>
  </w:num>
  <w:num w:numId="2" w16cid:durableId="45344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60"/>
    <w:rsid w:val="00061A86"/>
    <w:rsid w:val="00095B0C"/>
    <w:rsid w:val="000A2A97"/>
    <w:rsid w:val="00173732"/>
    <w:rsid w:val="00177A5E"/>
    <w:rsid w:val="00222C67"/>
    <w:rsid w:val="00246ED2"/>
    <w:rsid w:val="00315D83"/>
    <w:rsid w:val="00337185"/>
    <w:rsid w:val="004640DA"/>
    <w:rsid w:val="00494FD9"/>
    <w:rsid w:val="004C59C7"/>
    <w:rsid w:val="004D22C4"/>
    <w:rsid w:val="004E3952"/>
    <w:rsid w:val="00546070"/>
    <w:rsid w:val="00596123"/>
    <w:rsid w:val="00596C49"/>
    <w:rsid w:val="005B013D"/>
    <w:rsid w:val="006769F0"/>
    <w:rsid w:val="007C7EFC"/>
    <w:rsid w:val="007E2EE2"/>
    <w:rsid w:val="0082776D"/>
    <w:rsid w:val="00885014"/>
    <w:rsid w:val="009C793E"/>
    <w:rsid w:val="009C7FA4"/>
    <w:rsid w:val="00A073EF"/>
    <w:rsid w:val="00BD6BC4"/>
    <w:rsid w:val="00BF2560"/>
    <w:rsid w:val="00C86DDC"/>
    <w:rsid w:val="00D95C54"/>
    <w:rsid w:val="00E55B37"/>
    <w:rsid w:val="00F41108"/>
    <w:rsid w:val="00F61C2D"/>
    <w:rsid w:val="00F7731B"/>
    <w:rsid w:val="00FC3D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441EE"/>
  <w15:chartTrackingRefBased/>
  <w15:docId w15:val="{EF6BA3FE-3378-4EFB-9898-BBBDC9C1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6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17AA"/>
    <w:rPr>
      <w:color w:val="0000FF"/>
      <w:u w:val="single"/>
    </w:rPr>
  </w:style>
  <w:style w:type="paragraph" w:customStyle="1" w:styleId="ColourfulListAccent11">
    <w:name w:val="Colourful List – Accent 11"/>
    <w:basedOn w:val="Normal"/>
    <w:uiPriority w:val="34"/>
    <w:qFormat/>
    <w:rsid w:val="001D71AD"/>
    <w:pPr>
      <w:ind w:left="720"/>
      <w:contextualSpacing/>
    </w:pPr>
  </w:style>
  <w:style w:type="character" w:styleId="UnresolvedMention">
    <w:name w:val="Unresolved Mention"/>
    <w:uiPriority w:val="99"/>
    <w:semiHidden/>
    <w:unhideWhenUsed/>
    <w:rsid w:val="007C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polyclose.be" TargetMode="External"/><Relationship Id="rId13" Type="http://schemas.openxmlformats.org/officeDocument/2006/relationships/hyperlink" Target="mailto:press@polyclose.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yclose.be" TargetMode="External"/><Relationship Id="rId12" Type="http://schemas.openxmlformats.org/officeDocument/2006/relationships/hyperlink" Target="https://youtu.be/BzK9-Th2I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solution.be" TargetMode="External"/><Relationship Id="rId1" Type="http://schemas.openxmlformats.org/officeDocument/2006/relationships/numbering" Target="numbering.xml"/><Relationship Id="rId6" Type="http://schemas.openxmlformats.org/officeDocument/2006/relationships/hyperlink" Target="http://www.polyclose.be" TargetMode="External"/><Relationship Id="rId11" Type="http://schemas.openxmlformats.org/officeDocument/2006/relationships/hyperlink" Target="https://youtu.be/_oqvDJuDQNQ" TargetMode="External"/><Relationship Id="rId5" Type="http://schemas.openxmlformats.org/officeDocument/2006/relationships/image" Target="media/image1.png"/><Relationship Id="rId15" Type="http://schemas.openxmlformats.org/officeDocument/2006/relationships/hyperlink" Target="mailto:press@intersolution.be" TargetMode="External"/><Relationship Id="rId10" Type="http://schemas.openxmlformats.org/officeDocument/2006/relationships/hyperlink" Target="https://youtu.be/C5GwLMJ7kDI" TargetMode="External"/><Relationship Id="rId4" Type="http://schemas.openxmlformats.org/officeDocument/2006/relationships/webSettings" Target="webSettings.xml"/><Relationship Id="rId9" Type="http://schemas.openxmlformats.org/officeDocument/2006/relationships/hyperlink" Target="https://youtu.be/0L7kVqlHHOA" TargetMode="External"/><Relationship Id="rId14" Type="http://schemas.openxmlformats.org/officeDocument/2006/relationships/hyperlink" Target="http://www.intersolut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1041</Words>
  <Characters>5935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6963</CharactersWithSpaces>
  <SharedDoc>false</SharedDoc>
  <HLinks>
    <vt:vector size="66" baseType="variant">
      <vt:variant>
        <vt:i4>1310740</vt:i4>
      </vt:variant>
      <vt:variant>
        <vt:i4>30</vt:i4>
      </vt:variant>
      <vt:variant>
        <vt:i4>0</vt:i4>
      </vt:variant>
      <vt:variant>
        <vt:i4>5</vt:i4>
      </vt:variant>
      <vt:variant>
        <vt:lpwstr>http://www.intersolution.be/</vt:lpwstr>
      </vt:variant>
      <vt:variant>
        <vt:lpwstr/>
      </vt:variant>
      <vt:variant>
        <vt:i4>1310762</vt:i4>
      </vt:variant>
      <vt:variant>
        <vt:i4>27</vt:i4>
      </vt:variant>
      <vt:variant>
        <vt:i4>0</vt:i4>
      </vt:variant>
      <vt:variant>
        <vt:i4>5</vt:i4>
      </vt:variant>
      <vt:variant>
        <vt:lpwstr>mailto:press@intersolution.be</vt:lpwstr>
      </vt:variant>
      <vt:variant>
        <vt:lpwstr/>
      </vt:variant>
      <vt:variant>
        <vt:i4>1310740</vt:i4>
      </vt:variant>
      <vt:variant>
        <vt:i4>24</vt:i4>
      </vt:variant>
      <vt:variant>
        <vt:i4>0</vt:i4>
      </vt:variant>
      <vt:variant>
        <vt:i4>5</vt:i4>
      </vt:variant>
      <vt:variant>
        <vt:lpwstr>http://www.intersolution.be/</vt:lpwstr>
      </vt:variant>
      <vt:variant>
        <vt:lpwstr/>
      </vt:variant>
      <vt:variant>
        <vt:i4>1245228</vt:i4>
      </vt:variant>
      <vt:variant>
        <vt:i4>21</vt:i4>
      </vt:variant>
      <vt:variant>
        <vt:i4>0</vt:i4>
      </vt:variant>
      <vt:variant>
        <vt:i4>5</vt:i4>
      </vt:variant>
      <vt:variant>
        <vt:lpwstr>mailto:press@polyclose.be</vt:lpwstr>
      </vt:variant>
      <vt:variant>
        <vt:lpwstr/>
      </vt:variant>
      <vt:variant>
        <vt:i4>5570565</vt:i4>
      </vt:variant>
      <vt:variant>
        <vt:i4>18</vt:i4>
      </vt:variant>
      <vt:variant>
        <vt:i4>0</vt:i4>
      </vt:variant>
      <vt:variant>
        <vt:i4>5</vt:i4>
      </vt:variant>
      <vt:variant>
        <vt:lpwstr>https://youtu.be/0L7kVqlHHOA</vt:lpwstr>
      </vt:variant>
      <vt:variant>
        <vt:lpwstr/>
      </vt:variant>
      <vt:variant>
        <vt:i4>589828</vt:i4>
      </vt:variant>
      <vt:variant>
        <vt:i4>15</vt:i4>
      </vt:variant>
      <vt:variant>
        <vt:i4>0</vt:i4>
      </vt:variant>
      <vt:variant>
        <vt:i4>5</vt:i4>
      </vt:variant>
      <vt:variant>
        <vt:lpwstr>https://youtu.be/BzK9-Th2IuM</vt:lpwstr>
      </vt:variant>
      <vt:variant>
        <vt:lpwstr/>
      </vt:variant>
      <vt:variant>
        <vt:i4>8257549</vt:i4>
      </vt:variant>
      <vt:variant>
        <vt:i4>12</vt:i4>
      </vt:variant>
      <vt:variant>
        <vt:i4>0</vt:i4>
      </vt:variant>
      <vt:variant>
        <vt:i4>5</vt:i4>
      </vt:variant>
      <vt:variant>
        <vt:lpwstr>https://youtu.be/_oqvDJuDQNQ</vt:lpwstr>
      </vt:variant>
      <vt:variant>
        <vt:lpwstr/>
      </vt:variant>
      <vt:variant>
        <vt:i4>4259848</vt:i4>
      </vt:variant>
      <vt:variant>
        <vt:i4>9</vt:i4>
      </vt:variant>
      <vt:variant>
        <vt:i4>0</vt:i4>
      </vt:variant>
      <vt:variant>
        <vt:i4>5</vt:i4>
      </vt:variant>
      <vt:variant>
        <vt:lpwstr>https://youtu.be/C5GwLMJ7kDI</vt:lpwstr>
      </vt:variant>
      <vt:variant>
        <vt:lpwstr/>
      </vt:variant>
      <vt:variant>
        <vt:i4>7274588</vt:i4>
      </vt:variant>
      <vt:variant>
        <vt:i4>6</vt:i4>
      </vt:variant>
      <vt:variant>
        <vt:i4>0</vt:i4>
      </vt:variant>
      <vt:variant>
        <vt:i4>5</vt:i4>
      </vt:variant>
      <vt:variant>
        <vt:lpwstr>mailto:info@polyclose.be</vt:lpwstr>
      </vt:variant>
      <vt:variant>
        <vt:lpwstr/>
      </vt:variant>
      <vt:variant>
        <vt:i4>1245202</vt:i4>
      </vt:variant>
      <vt:variant>
        <vt:i4>3</vt:i4>
      </vt:variant>
      <vt:variant>
        <vt:i4>0</vt:i4>
      </vt:variant>
      <vt:variant>
        <vt:i4>5</vt:i4>
      </vt:variant>
      <vt:variant>
        <vt:lpwstr>http://www.polyclose.be/</vt:lpwstr>
      </vt:variant>
      <vt:variant>
        <vt:lpwstr/>
      </vt:variant>
      <vt:variant>
        <vt:i4>1245202</vt:i4>
      </vt:variant>
      <vt:variant>
        <vt:i4>0</vt:i4>
      </vt:variant>
      <vt:variant>
        <vt:i4>0</vt:i4>
      </vt:variant>
      <vt:variant>
        <vt:i4>5</vt:i4>
      </vt:variant>
      <vt:variant>
        <vt:lpwstr>http://www.polyclose.be/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kurt Peeters</cp:lastModifiedBy>
  <cp:revision>5</cp:revision>
  <cp:lastPrinted>2023-08-22T08:49:00Z</cp:lastPrinted>
  <dcterms:created xsi:type="dcterms:W3CDTF">2023-08-30T10:29:00Z</dcterms:created>
  <dcterms:modified xsi:type="dcterms:W3CDTF">2023-08-30T12:47:00Z</dcterms:modified>
</cp:coreProperties>
</file>